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701" w:rsidRPr="00CD112A" w:rsidRDefault="00D54701" w:rsidP="00CC3FF5">
      <w:pPr>
        <w:jc w:val="center"/>
        <w:rPr>
          <w:strike/>
          <w:sz w:val="24"/>
          <w:szCs w:val="24"/>
        </w:rPr>
      </w:pPr>
      <w:r w:rsidRPr="00CD112A">
        <w:rPr>
          <w:noProof/>
          <w:sz w:val="24"/>
          <w:szCs w:val="24"/>
        </w:rPr>
        <w:drawing>
          <wp:inline distT="0" distB="0" distL="0" distR="0" wp14:anchorId="498CE6B1" wp14:editId="3D7AF8EE">
            <wp:extent cx="2124075" cy="1485900"/>
            <wp:effectExtent l="0" t="0" r="9525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5">
                      <a:lum bright="-4000" contrast="10000"/>
                    </a:blip>
                    <a:srcRect l="21632" t="38370" r="61667" b="3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F5" w:rsidRDefault="00CC3FF5" w:rsidP="00CC3FF5">
      <w:pPr>
        <w:rPr>
          <w:strike/>
        </w:rPr>
      </w:pPr>
    </w:p>
    <w:p w:rsidR="00CD112A" w:rsidRPr="009E58FB" w:rsidRDefault="00CD112A" w:rsidP="00CC3FF5">
      <w:pPr>
        <w:rPr>
          <w:b/>
          <w:bCs/>
          <w:sz w:val="28"/>
          <w:szCs w:val="28"/>
        </w:rPr>
      </w:pPr>
      <w:r w:rsidRPr="009E58FB">
        <w:rPr>
          <w:b/>
          <w:bCs/>
          <w:sz w:val="28"/>
          <w:szCs w:val="28"/>
        </w:rPr>
        <w:t xml:space="preserve">GARAGE ACCREDITATION ATI </w:t>
      </w:r>
      <w:r w:rsidR="00CC3FF5" w:rsidRPr="009E58FB">
        <w:rPr>
          <w:b/>
          <w:bCs/>
          <w:sz w:val="28"/>
          <w:szCs w:val="28"/>
        </w:rPr>
        <w:t>N</w:t>
      </w:r>
      <w:r w:rsidRPr="009E58FB">
        <w:rPr>
          <w:b/>
          <w:bCs/>
          <w:sz w:val="28"/>
          <w:szCs w:val="28"/>
        </w:rPr>
        <w:t>O OBJECTION CHECKLIST</w:t>
      </w:r>
    </w:p>
    <w:p w:rsidR="00CD112A" w:rsidRPr="00CD112A" w:rsidRDefault="00CD112A" w:rsidP="00CD11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12A">
        <w:rPr>
          <w:sz w:val="28"/>
          <w:szCs w:val="28"/>
        </w:rPr>
        <w:t>Application form and list of Insurers (having Mou with garage owner)</w:t>
      </w:r>
    </w:p>
    <w:p w:rsidR="00CD112A" w:rsidRPr="00CD112A" w:rsidRDefault="00CD112A" w:rsidP="00CD11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12A">
        <w:rPr>
          <w:sz w:val="28"/>
          <w:szCs w:val="28"/>
        </w:rPr>
        <w:t>Company Profile</w:t>
      </w:r>
    </w:p>
    <w:p w:rsidR="00CD112A" w:rsidRPr="00CD112A" w:rsidRDefault="00CD112A" w:rsidP="00CD11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12A">
        <w:rPr>
          <w:sz w:val="28"/>
          <w:szCs w:val="28"/>
        </w:rPr>
        <w:t>List of Facilities and equipment used in the garage</w:t>
      </w:r>
    </w:p>
    <w:p w:rsidR="00CD112A" w:rsidRPr="00CD112A" w:rsidRDefault="00CD112A" w:rsidP="00CD11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12A">
        <w:rPr>
          <w:sz w:val="28"/>
          <w:szCs w:val="28"/>
        </w:rPr>
        <w:t>Quality Control measures</w:t>
      </w:r>
    </w:p>
    <w:p w:rsidR="00CD112A" w:rsidRPr="00CD112A" w:rsidRDefault="00CD112A" w:rsidP="00CD11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12A">
        <w:rPr>
          <w:sz w:val="28"/>
          <w:szCs w:val="28"/>
        </w:rPr>
        <w:t>Garage Policy</w:t>
      </w:r>
    </w:p>
    <w:p w:rsidR="00CD112A" w:rsidRPr="00CD112A" w:rsidRDefault="00CD112A" w:rsidP="00CD11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12A">
        <w:rPr>
          <w:sz w:val="28"/>
          <w:szCs w:val="28"/>
        </w:rPr>
        <w:t>Turnaround time</w:t>
      </w:r>
    </w:p>
    <w:p w:rsidR="00CD112A" w:rsidRPr="00CD112A" w:rsidRDefault="00CD112A" w:rsidP="00CD11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12A">
        <w:rPr>
          <w:sz w:val="28"/>
          <w:szCs w:val="28"/>
        </w:rPr>
        <w:t>Complaints handling procedures</w:t>
      </w:r>
    </w:p>
    <w:p w:rsidR="00CD112A" w:rsidRDefault="00CD112A" w:rsidP="00CD11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12A">
        <w:rPr>
          <w:sz w:val="28"/>
          <w:szCs w:val="28"/>
        </w:rPr>
        <w:t>Security and Insurance</w:t>
      </w:r>
    </w:p>
    <w:p w:rsidR="00730D38" w:rsidRPr="00CD112A" w:rsidRDefault="00730D38" w:rsidP="00CD11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 Fee of Tsh 250,000</w:t>
      </w:r>
    </w:p>
    <w:sectPr w:rsidR="00730D38" w:rsidRPr="00CD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20F1"/>
    <w:multiLevelType w:val="hybridMultilevel"/>
    <w:tmpl w:val="5A38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20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01"/>
    <w:rsid w:val="00730D38"/>
    <w:rsid w:val="009E58FB"/>
    <w:rsid w:val="00CC3FF5"/>
    <w:rsid w:val="00CD112A"/>
    <w:rsid w:val="00D5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34FF"/>
  <w15:chartTrackingRefBased/>
  <w15:docId w15:val="{1AA471BC-89A6-446A-9E6E-D32DD7C0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2023-10-30T14:07:00Z</dcterms:created>
  <dcterms:modified xsi:type="dcterms:W3CDTF">2023-11-30T11:24:00Z</dcterms:modified>
</cp:coreProperties>
</file>